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BE15" w14:textId="6E89E7F4" w:rsidR="00713ECA" w:rsidRDefault="00713ECA" w:rsidP="2AE829CF">
      <w:pPr>
        <w:pStyle w:val="Heading2"/>
        <w:rPr>
          <w:rFonts w:ascii="Arial" w:eastAsiaTheme="minorEastAsia" w:hAnsi="Arial" w:cs="Arial"/>
          <w:color w:val="008480"/>
          <w:sz w:val="28"/>
          <w:szCs w:val="28"/>
          <w:lang w:val="en-AU"/>
        </w:rPr>
      </w:pPr>
      <w:r w:rsidRPr="2AE829CF">
        <w:rPr>
          <w:rFonts w:ascii="Arial" w:eastAsiaTheme="minorEastAsia" w:hAnsi="Arial" w:cs="Arial"/>
          <w:color w:val="008480" w:themeColor="accent1"/>
          <w:sz w:val="32"/>
          <w:szCs w:val="32"/>
          <w:lang w:val="en-AU"/>
        </w:rPr>
        <w:t>Questions and Answers from Industry Briefing</w:t>
      </w:r>
    </w:p>
    <w:p w14:paraId="7B4AE48E" w14:textId="4C9F9AB6" w:rsidR="00713ECA" w:rsidRPr="004D6A98" w:rsidRDefault="00713ECA" w:rsidP="1C36DE8E">
      <w:pPr>
        <w:pStyle w:val="Heading2"/>
        <w:spacing w:after="360" w:line="240" w:lineRule="auto"/>
        <w:rPr>
          <w:rFonts w:ascii="Arial" w:eastAsiaTheme="minorEastAsia" w:hAnsi="Arial" w:cs="Arial"/>
          <w:color w:val="auto"/>
          <w:sz w:val="32"/>
          <w:szCs w:val="32"/>
          <w:highlight w:val="yellow"/>
          <w:lang w:val="en-AU"/>
        </w:rPr>
      </w:pPr>
      <w:r w:rsidRPr="1C36DE8E">
        <w:rPr>
          <w:rFonts w:ascii="Arial" w:eastAsiaTheme="minorEastAsia" w:hAnsi="Arial" w:cs="Arial"/>
          <w:b/>
          <w:bCs/>
          <w:color w:val="003836" w:themeColor="accent6" w:themeShade="80"/>
          <w:sz w:val="32"/>
          <w:szCs w:val="32"/>
          <w:lang w:val="en-AU"/>
        </w:rPr>
        <w:t>Date</w:t>
      </w:r>
      <w:r w:rsidRPr="004D6A98">
        <w:rPr>
          <w:rFonts w:ascii="Arial" w:eastAsiaTheme="minorEastAsia" w:hAnsi="Arial" w:cs="Arial"/>
          <w:b/>
          <w:bCs/>
          <w:color w:val="auto"/>
          <w:sz w:val="32"/>
          <w:szCs w:val="32"/>
          <w:lang w:val="en-AU"/>
        </w:rPr>
        <w:t>:</w:t>
      </w:r>
      <w:r w:rsidRPr="004D6A98">
        <w:rPr>
          <w:rFonts w:ascii="Arial" w:eastAsiaTheme="minorEastAsia" w:hAnsi="Arial" w:cs="Arial"/>
          <w:color w:val="auto"/>
          <w:sz w:val="28"/>
          <w:szCs w:val="28"/>
          <w:lang w:val="en-AU"/>
        </w:rPr>
        <w:t xml:space="preserve"> </w:t>
      </w:r>
      <w:r w:rsidR="004D6A98" w:rsidRPr="004D6A98">
        <w:rPr>
          <w:rFonts w:ascii="Arial" w:eastAsiaTheme="minorEastAsia" w:hAnsi="Arial" w:cs="Arial"/>
          <w:color w:val="auto"/>
          <w:sz w:val="28"/>
          <w:szCs w:val="28"/>
          <w:lang w:val="en-AU"/>
        </w:rPr>
        <w:t xml:space="preserve">Tuesday </w:t>
      </w:r>
      <w:r w:rsidR="004D6A98">
        <w:rPr>
          <w:rFonts w:ascii="Arial" w:eastAsiaTheme="minorEastAsia" w:hAnsi="Arial" w:cs="Arial"/>
          <w:color w:val="auto"/>
          <w:sz w:val="28"/>
          <w:szCs w:val="28"/>
          <w:lang w:val="en-AU"/>
        </w:rPr>
        <w:t>5</w:t>
      </w:r>
      <w:r w:rsidR="004D6A98" w:rsidRPr="004D6A98">
        <w:rPr>
          <w:rFonts w:ascii="Arial" w:eastAsiaTheme="minorEastAsia" w:hAnsi="Arial" w:cs="Arial"/>
          <w:color w:val="auto"/>
          <w:sz w:val="28"/>
          <w:szCs w:val="28"/>
          <w:vertAlign w:val="superscript"/>
          <w:lang w:val="en-AU"/>
        </w:rPr>
        <w:t>th</w:t>
      </w:r>
      <w:r w:rsidR="004D6A98">
        <w:rPr>
          <w:rFonts w:ascii="Arial" w:eastAsiaTheme="minorEastAsia" w:hAnsi="Arial" w:cs="Arial"/>
          <w:color w:val="auto"/>
          <w:sz w:val="28"/>
          <w:szCs w:val="28"/>
          <w:lang w:val="en-AU"/>
        </w:rPr>
        <w:t xml:space="preserve"> May 2026</w:t>
      </w:r>
    </w:p>
    <w:p w14:paraId="0E946CCD" w14:textId="3A84F844" w:rsidR="00D50724" w:rsidRDefault="00D50724" w:rsidP="2AE829CF">
      <w:pPr>
        <w:pStyle w:val="Heading2"/>
        <w:rPr>
          <w:rFonts w:ascii="Arial" w:eastAsiaTheme="minorEastAsia" w:hAnsi="Arial" w:cs="Arial"/>
          <w:color w:val="008480"/>
          <w:sz w:val="28"/>
          <w:szCs w:val="28"/>
          <w:lang w:val="en-AU"/>
        </w:rPr>
      </w:pPr>
      <w:r w:rsidRPr="2AE829CF">
        <w:rPr>
          <w:rFonts w:ascii="Arial" w:eastAsiaTheme="minorEastAsia" w:hAnsi="Arial" w:cs="Arial"/>
          <w:b/>
          <w:bCs/>
          <w:color w:val="00716D" w:themeColor="accent6"/>
          <w:sz w:val="28"/>
          <w:szCs w:val="28"/>
          <w:lang w:val="en-AU"/>
        </w:rPr>
        <w:t>Procurement:</w:t>
      </w:r>
      <w:r w:rsidRPr="2AE829CF">
        <w:rPr>
          <w:rFonts w:ascii="Arial" w:eastAsiaTheme="minorEastAsia" w:hAnsi="Arial" w:cs="Arial"/>
          <w:color w:val="00716D" w:themeColor="accent6"/>
          <w:sz w:val="28"/>
          <w:szCs w:val="28"/>
          <w:lang w:val="en-AU"/>
        </w:rPr>
        <w:t xml:space="preserve"> </w:t>
      </w:r>
      <w:r w:rsidR="004D6A98">
        <w:rPr>
          <w:rFonts w:ascii="Arial" w:eastAsiaTheme="minorEastAsia" w:hAnsi="Arial" w:cs="Arial"/>
          <w:color w:val="4ABE9D" w:themeColor="accent3"/>
          <w:sz w:val="28"/>
          <w:szCs w:val="28"/>
          <w:lang w:val="en-AU"/>
        </w:rPr>
        <w:t xml:space="preserve">Aboriginal Health Partnerships Communications </w:t>
      </w:r>
      <w:r w:rsidR="00927BFC">
        <w:rPr>
          <w:rFonts w:ascii="Arial" w:eastAsiaTheme="minorEastAsia" w:hAnsi="Arial" w:cs="Arial"/>
          <w:color w:val="4ABE9D" w:themeColor="accent3"/>
          <w:sz w:val="28"/>
          <w:szCs w:val="28"/>
          <w:lang w:val="en-AU"/>
        </w:rPr>
        <w:t>P</w:t>
      </w:r>
      <w:r w:rsidR="004D6A98">
        <w:rPr>
          <w:rFonts w:ascii="Arial" w:eastAsiaTheme="minorEastAsia" w:hAnsi="Arial" w:cs="Arial"/>
          <w:color w:val="4ABE9D" w:themeColor="accent3"/>
          <w:sz w:val="28"/>
          <w:szCs w:val="28"/>
          <w:lang w:val="en-AU"/>
        </w:rPr>
        <w:t xml:space="preserve">lan. </w:t>
      </w:r>
    </w:p>
    <w:p w14:paraId="4A97A7D4" w14:textId="77777777" w:rsidR="0073151F" w:rsidRPr="0063151F" w:rsidRDefault="0073151F" w:rsidP="00FD1A46">
      <w:pPr>
        <w:rPr>
          <w:rFonts w:ascii="Arial" w:hAnsi="Arial" w:cs="Arial"/>
          <w:color w:val="008480"/>
          <w:sz w:val="28"/>
          <w:szCs w:val="28"/>
        </w:rPr>
      </w:pPr>
    </w:p>
    <w:p w14:paraId="175B3790" w14:textId="7809FD22" w:rsidR="00FD1A46" w:rsidRPr="00A05011" w:rsidRDefault="00FD1A46" w:rsidP="00FD1A46">
      <w:pPr>
        <w:rPr>
          <w:rFonts w:ascii="Arial" w:hAnsi="Arial" w:cs="Arial"/>
          <w:b/>
          <w:bCs/>
          <w:lang w:val="en-GB"/>
        </w:rPr>
      </w:pPr>
      <w:r w:rsidRPr="00A05011">
        <w:rPr>
          <w:rFonts w:ascii="Arial" w:hAnsi="Arial" w:cs="Arial"/>
          <w:b/>
          <w:bCs/>
          <w:lang w:val="en-GB"/>
        </w:rPr>
        <w:t>Q</w:t>
      </w:r>
      <w:r w:rsidR="002C47C2">
        <w:rPr>
          <w:rFonts w:ascii="Arial" w:hAnsi="Arial" w:cs="Arial"/>
          <w:b/>
          <w:bCs/>
          <w:lang w:val="en-GB"/>
        </w:rPr>
        <w:t>1</w:t>
      </w:r>
      <w:r w:rsidR="00147764">
        <w:rPr>
          <w:rFonts w:ascii="Arial" w:hAnsi="Arial" w:cs="Arial"/>
          <w:b/>
          <w:bCs/>
          <w:lang w:val="en-GB"/>
        </w:rPr>
        <w:t xml:space="preserve"> Will the successful applicant have the authority to post directly on Healthy North Coast social media sites? </w:t>
      </w:r>
      <w:r w:rsidRPr="00A05011">
        <w:rPr>
          <w:rFonts w:ascii="Arial" w:hAnsi="Arial" w:cs="Arial"/>
          <w:b/>
          <w:bCs/>
          <w:lang w:val="en-GB"/>
        </w:rPr>
        <w:t xml:space="preserve"> </w:t>
      </w:r>
    </w:p>
    <w:p w14:paraId="407B88BA" w14:textId="77777777" w:rsidR="00766530" w:rsidRDefault="00FD1A46" w:rsidP="00766530">
      <w:r w:rsidRPr="0029608B">
        <w:rPr>
          <w:rFonts w:ascii="Arial" w:hAnsi="Arial" w:cs="Arial"/>
          <w:lang w:val="en-GB"/>
        </w:rPr>
        <w:t>A</w:t>
      </w:r>
      <w:r w:rsidR="002C47C2">
        <w:rPr>
          <w:rFonts w:ascii="Arial" w:hAnsi="Arial" w:cs="Arial"/>
          <w:lang w:val="en-GB"/>
        </w:rPr>
        <w:t>1</w:t>
      </w:r>
      <w:r w:rsidRPr="0029608B">
        <w:rPr>
          <w:rFonts w:ascii="Arial" w:hAnsi="Arial" w:cs="Arial"/>
          <w:lang w:val="en-GB"/>
        </w:rPr>
        <w:t xml:space="preserve">: </w:t>
      </w:r>
      <w:r w:rsidR="00766530">
        <w:t>This is something the team will need to work through. Healthy North Coast has existing channels, and the Aboriginal Health Partnership may end up having its own channels. Initially, content would likely be shared via Healthy North Coast’s existing channels in partnership with the Healthy North Coast Communications team, with the possibility of establishing new channels following the planning process.</w:t>
      </w:r>
    </w:p>
    <w:p w14:paraId="2DA8120C" w14:textId="77777777" w:rsidR="002D27A9" w:rsidRDefault="00FA00A2" w:rsidP="002D27A9">
      <w:pPr>
        <w:spacing w:after="0" w:line="240" w:lineRule="auto"/>
        <w:rPr>
          <w:b/>
          <w:bCs/>
        </w:rPr>
      </w:pPr>
      <w:r w:rsidRPr="00A05011">
        <w:rPr>
          <w:rFonts w:ascii="Arial" w:hAnsi="Arial" w:cs="Arial"/>
          <w:b/>
          <w:bCs/>
          <w:lang w:val="en-GB"/>
        </w:rPr>
        <w:t>Q</w:t>
      </w:r>
      <w:r>
        <w:rPr>
          <w:rFonts w:ascii="Arial" w:hAnsi="Arial" w:cs="Arial"/>
          <w:b/>
          <w:bCs/>
          <w:lang w:val="en-GB"/>
        </w:rPr>
        <w:t>2</w:t>
      </w:r>
      <w:r w:rsidR="00782C07">
        <w:rPr>
          <w:b/>
          <w:bCs/>
        </w:rPr>
        <w:t xml:space="preserve"> In terms of consultation, is there potential to collaborate with an external consultant/third party (e.g., Tamano), and has that been considered?</w:t>
      </w:r>
    </w:p>
    <w:p w14:paraId="754E4899" w14:textId="77777777" w:rsidR="002D27A9" w:rsidRDefault="002D27A9" w:rsidP="002D27A9">
      <w:pPr>
        <w:spacing w:after="0" w:line="240" w:lineRule="auto"/>
        <w:rPr>
          <w:b/>
          <w:bCs/>
        </w:rPr>
      </w:pPr>
    </w:p>
    <w:p w14:paraId="44FBCF0C" w14:textId="23C91C45" w:rsidR="004D46CF" w:rsidRDefault="00FA00A2" w:rsidP="002D27A9">
      <w:pPr>
        <w:spacing w:after="0" w:line="240" w:lineRule="auto"/>
      </w:pPr>
      <w:r w:rsidRPr="0029608B">
        <w:rPr>
          <w:rFonts w:ascii="Arial" w:hAnsi="Arial" w:cs="Arial"/>
          <w:lang w:val="en-GB"/>
        </w:rPr>
        <w:t>A</w:t>
      </w:r>
      <w:r>
        <w:rPr>
          <w:rFonts w:ascii="Arial" w:hAnsi="Arial" w:cs="Arial"/>
          <w:lang w:val="en-GB"/>
        </w:rPr>
        <w:t>2</w:t>
      </w:r>
      <w:r w:rsidR="004D46CF">
        <w:t xml:space="preserve"> It had not been specifically considered, but Healthy North Coast is open to hearing from applicants about what they think will work. Applicants are encouraged to outline how they would run the work and what is possible within the budget.</w:t>
      </w:r>
    </w:p>
    <w:p w14:paraId="6780AEBC" w14:textId="77777777" w:rsidR="002D27A9" w:rsidRDefault="002D27A9" w:rsidP="002D27A9">
      <w:pPr>
        <w:spacing w:after="0" w:line="240" w:lineRule="auto"/>
      </w:pPr>
    </w:p>
    <w:p w14:paraId="4B04971E" w14:textId="1BEBBA42" w:rsidR="00FA00A2" w:rsidRPr="002D27A9" w:rsidRDefault="002D27A9" w:rsidP="00FA00A2">
      <w:pPr>
        <w:rPr>
          <w:rFonts w:ascii="Arial" w:hAnsi="Arial" w:cs="Arial"/>
          <w:b/>
          <w:bCs/>
          <w:lang w:val="en-GB"/>
        </w:rPr>
      </w:pPr>
      <w:r>
        <w:rPr>
          <w:rFonts w:ascii="Arial" w:hAnsi="Arial" w:cs="Arial"/>
          <w:b/>
          <w:bCs/>
          <w:lang w:val="en-GB"/>
        </w:rPr>
        <w:t xml:space="preserve">Q3 </w:t>
      </w:r>
      <w:r>
        <w:rPr>
          <w:b/>
          <w:bCs/>
        </w:rPr>
        <w:t>With the suggested $60,000 budget, is there any “wiggle room” if a third-party consultant is involved (given the potential cost)?</w:t>
      </w:r>
    </w:p>
    <w:p w14:paraId="66B7D898" w14:textId="029FC536" w:rsidR="00FA00A2" w:rsidRDefault="002D27A9" w:rsidP="004F7A19">
      <w:r>
        <w:rPr>
          <w:rFonts w:ascii="Arial" w:hAnsi="Arial" w:cs="Arial"/>
          <w:lang w:val="en-GB"/>
        </w:rPr>
        <w:t xml:space="preserve">A3 </w:t>
      </w:r>
      <w:r w:rsidR="00DF5EFD">
        <w:t>The $60,000 is the current budget/ballpark for the program, and proposals should be developed within that budget.</w:t>
      </w:r>
    </w:p>
    <w:p w14:paraId="07B9A9DA" w14:textId="79BF9477" w:rsidR="00DF5EFD" w:rsidRDefault="00DF5EFD" w:rsidP="004F7A19">
      <w:pPr>
        <w:rPr>
          <w:b/>
          <w:bCs/>
        </w:rPr>
      </w:pPr>
      <w:r>
        <w:rPr>
          <w:b/>
          <w:bCs/>
        </w:rPr>
        <w:t xml:space="preserve">Q4 </w:t>
      </w:r>
      <w:r w:rsidR="0073330F">
        <w:rPr>
          <w:b/>
          <w:bCs/>
        </w:rPr>
        <w:t>Do you have existing relationships with the Aboriginal Medical Services’ Facebook managers (or the people posting for them)?</w:t>
      </w:r>
    </w:p>
    <w:p w14:paraId="71E1070E" w14:textId="77777777" w:rsidR="00A370DC" w:rsidRDefault="0073330F" w:rsidP="00A370DC">
      <w:r>
        <w:t>A4</w:t>
      </w:r>
      <w:r w:rsidR="00A370DC">
        <w:t xml:space="preserve"> </w:t>
      </w:r>
      <w:r w:rsidR="00A370DC">
        <w:t>Not to any significant degree. Occasionally Healthy North Coast collaborates with partners on consistent messaging for specific programs, but generally the successful provider would be expected to build those relationships and determine how to best leverage existing channels.</w:t>
      </w:r>
    </w:p>
    <w:p w14:paraId="5EE19AEC" w14:textId="7E892EC8" w:rsidR="00A370DC" w:rsidRDefault="00A370DC" w:rsidP="00A370DC">
      <w:pPr>
        <w:rPr>
          <w:b/>
          <w:bCs/>
        </w:rPr>
      </w:pPr>
      <w:r>
        <w:rPr>
          <w:b/>
          <w:bCs/>
        </w:rPr>
        <w:t xml:space="preserve">Q5 </w:t>
      </w:r>
      <w:r w:rsidR="00B05155">
        <w:rPr>
          <w:b/>
          <w:bCs/>
        </w:rPr>
        <w:t>For Facebook/social channels, would posting be on Healthy North Coast’s existing page, or would it be up to the successful applicant to propose/create new channels? Also, will consultation feedback be accessible to support strategy?</w:t>
      </w:r>
    </w:p>
    <w:p w14:paraId="5E98807A" w14:textId="77777777" w:rsidR="003843B6" w:rsidRDefault="00B05155" w:rsidP="003843B6">
      <w:r>
        <w:t>A5</w:t>
      </w:r>
      <w:r w:rsidR="003843B6">
        <w:t xml:space="preserve"> </w:t>
      </w:r>
      <w:r w:rsidR="003843B6">
        <w:t>This will be clearer closer to contracting, as several projects (including the community yarns) are still being finalised. The provider would work alongside the Aboriginal Health Partnerships team throughout to receive guidance and direction. There is an opportunity to establish channels moving forward; initially, communications would likely use Healthy North Coast’s existing channels in partnership with Healthy North Coast Communications.</w:t>
      </w:r>
    </w:p>
    <w:p w14:paraId="797E8500" w14:textId="77777777" w:rsidR="008F1AA7" w:rsidRDefault="008F1AA7" w:rsidP="003843B6"/>
    <w:p w14:paraId="622482C7" w14:textId="77777777" w:rsidR="008F1AA7" w:rsidRDefault="008F1AA7" w:rsidP="003843B6"/>
    <w:p w14:paraId="551F5A13" w14:textId="77777777" w:rsidR="008F1AA7" w:rsidRDefault="008F1AA7" w:rsidP="003843B6"/>
    <w:p w14:paraId="68695B63" w14:textId="77777777" w:rsidR="008F1AA7" w:rsidRDefault="008F1AA7" w:rsidP="003843B6"/>
    <w:p w14:paraId="3F1EAA4D" w14:textId="4470983D" w:rsidR="008F1AA7" w:rsidRDefault="003843B6" w:rsidP="008F1AA7">
      <w:pPr>
        <w:spacing w:after="0" w:line="240" w:lineRule="auto"/>
        <w:rPr>
          <w:b/>
          <w:bCs/>
        </w:rPr>
      </w:pPr>
      <w:r>
        <w:rPr>
          <w:b/>
          <w:bCs/>
        </w:rPr>
        <w:t xml:space="preserve">Q6 </w:t>
      </w:r>
      <w:r w:rsidR="008F1AA7">
        <w:rPr>
          <w:b/>
          <w:bCs/>
        </w:rPr>
        <w:t>: Have you considered waiting for the reporting after the community yarns (mob’s feedback) before proceeding with this procurement?</w:t>
      </w:r>
    </w:p>
    <w:p w14:paraId="3BEA2AAB" w14:textId="77777777" w:rsidR="008F1AA7" w:rsidRDefault="008F1AA7" w:rsidP="008F1AA7">
      <w:pPr>
        <w:spacing w:after="0" w:line="240" w:lineRule="auto"/>
        <w:rPr>
          <w:b/>
          <w:bCs/>
        </w:rPr>
      </w:pPr>
    </w:p>
    <w:p w14:paraId="7CFE1168" w14:textId="0A68B2C7" w:rsidR="008F1AA7" w:rsidRDefault="008F1AA7" w:rsidP="008F1AA7">
      <w:pPr>
        <w:spacing w:after="0" w:line="240" w:lineRule="auto"/>
      </w:pPr>
      <w:r>
        <w:t>A6</w:t>
      </w:r>
      <w:r w:rsidR="001F4D94">
        <w:t xml:space="preserve"> </w:t>
      </w:r>
      <w:r w:rsidR="001F4D94">
        <w:t>This is valid feedback. The intent is to be ready to “hit the ground running” from July; applicants should list what they can deliver within the $60,000 budget so a clear scope can be set. Feedback will be considered as the work progresses</w:t>
      </w:r>
      <w:r w:rsidR="001F4D94">
        <w:t>.</w:t>
      </w:r>
    </w:p>
    <w:p w14:paraId="1217864A" w14:textId="77777777" w:rsidR="001F4D94" w:rsidRDefault="001F4D94" w:rsidP="008F1AA7">
      <w:pPr>
        <w:spacing w:after="0" w:line="240" w:lineRule="auto"/>
      </w:pPr>
    </w:p>
    <w:p w14:paraId="07D92AD2" w14:textId="3CF71F13" w:rsidR="001F4D94" w:rsidRDefault="001F4D94" w:rsidP="008F1AA7">
      <w:pPr>
        <w:spacing w:after="0" w:line="240" w:lineRule="auto"/>
        <w:rPr>
          <w:b/>
          <w:bCs/>
        </w:rPr>
      </w:pPr>
      <w:r>
        <w:rPr>
          <w:b/>
          <w:bCs/>
        </w:rPr>
        <w:t xml:space="preserve">Q7 </w:t>
      </w:r>
      <w:r w:rsidR="00844CA3">
        <w:rPr>
          <w:b/>
          <w:bCs/>
        </w:rPr>
        <w:t>Will the reporting/data from the community yarns be available around July?</w:t>
      </w:r>
    </w:p>
    <w:p w14:paraId="5191F5B0" w14:textId="77777777" w:rsidR="00844CA3" w:rsidRDefault="00844CA3" w:rsidP="008F1AA7">
      <w:pPr>
        <w:spacing w:after="0" w:line="240" w:lineRule="auto"/>
        <w:rPr>
          <w:b/>
          <w:bCs/>
        </w:rPr>
      </w:pPr>
    </w:p>
    <w:p w14:paraId="2E6D32C1" w14:textId="77777777" w:rsidR="00AB5B94" w:rsidRDefault="00844CA3" w:rsidP="00AB5B94">
      <w:r>
        <w:t>A7</w:t>
      </w:r>
      <w:r w:rsidR="00AB5B94">
        <w:t xml:space="preserve"> </w:t>
      </w:r>
      <w:r w:rsidR="00AB5B94">
        <w:t>The work is currently with the planning team (including data triangulation, thematic analysis, and grouping of key themes). Planning is underway, and the team also intends to go back out to community in the second half of the year.</w:t>
      </w:r>
    </w:p>
    <w:p w14:paraId="18B87761" w14:textId="2CF71AC2" w:rsidR="00AB5B94" w:rsidRDefault="00AB5B94" w:rsidP="00AB5B94">
      <w:pPr>
        <w:rPr>
          <w:b/>
          <w:bCs/>
        </w:rPr>
      </w:pPr>
      <w:r>
        <w:rPr>
          <w:b/>
          <w:bCs/>
        </w:rPr>
        <w:t xml:space="preserve">Q8 </w:t>
      </w:r>
      <w:r w:rsidR="00F817B8">
        <w:rPr>
          <w:b/>
          <w:bCs/>
        </w:rPr>
        <w:t>Will the successful applicant have access to a key contact/person who is engaging with communities to support relationship-building and local connections?</w:t>
      </w:r>
    </w:p>
    <w:p w14:paraId="6754EB6B" w14:textId="34387AAB" w:rsidR="00003C1A" w:rsidRDefault="00F817B8" w:rsidP="00003C1A">
      <w:r>
        <w:t xml:space="preserve">A8 </w:t>
      </w:r>
      <w:r w:rsidR="00003C1A">
        <w:t xml:space="preserve">Yes. The team includes a senior manager focused on community engagement (who co-led the yarns) and additional team members with coverage across the region. Engagement would also be supported through strong relationships with partner organisations (including the Aboriginal </w:t>
      </w:r>
      <w:r w:rsidR="00003C1A">
        <w:t>community-controlled</w:t>
      </w:r>
      <w:r w:rsidR="00003C1A">
        <w:t xml:space="preserve"> health organisations), with an emphasis on meaningful, trusted connections.</w:t>
      </w:r>
    </w:p>
    <w:p w14:paraId="36A94ECC" w14:textId="3FD860F5" w:rsidR="00F817B8" w:rsidRPr="00F817B8" w:rsidRDefault="00F817B8" w:rsidP="00AB5B94"/>
    <w:p w14:paraId="646609F0" w14:textId="2E40F25A" w:rsidR="00844CA3" w:rsidRPr="00844CA3" w:rsidRDefault="00844CA3" w:rsidP="008F1AA7">
      <w:pPr>
        <w:spacing w:after="0" w:line="240" w:lineRule="auto"/>
      </w:pPr>
    </w:p>
    <w:p w14:paraId="5B337A2E" w14:textId="16782823" w:rsidR="003843B6" w:rsidRPr="003843B6" w:rsidRDefault="003843B6" w:rsidP="003843B6">
      <w:pPr>
        <w:rPr>
          <w:b/>
          <w:bCs/>
        </w:rPr>
      </w:pPr>
    </w:p>
    <w:p w14:paraId="7A907630" w14:textId="1B859E1E" w:rsidR="00B05155" w:rsidRPr="00B05155" w:rsidRDefault="00B05155" w:rsidP="00A370DC"/>
    <w:p w14:paraId="795D6BBB" w14:textId="60D89500" w:rsidR="0073330F" w:rsidRPr="0073330F" w:rsidRDefault="0073330F" w:rsidP="004F7A19">
      <w:pPr>
        <w:rPr>
          <w:rFonts w:ascii="Arial" w:hAnsi="Arial" w:cs="Arial"/>
          <w:lang w:val="en-GB"/>
        </w:rPr>
      </w:pPr>
    </w:p>
    <w:sectPr w:rsidR="0073330F" w:rsidRPr="0073330F" w:rsidSect="00D50724">
      <w:headerReference w:type="default" r:id="rId10"/>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4696" w14:textId="77777777" w:rsidR="00223ECA" w:rsidRDefault="00223ECA" w:rsidP="00AA0B28">
      <w:pPr>
        <w:spacing w:after="0" w:line="240" w:lineRule="auto"/>
      </w:pPr>
      <w:r>
        <w:separator/>
      </w:r>
    </w:p>
  </w:endnote>
  <w:endnote w:type="continuationSeparator" w:id="0">
    <w:p w14:paraId="75D03832" w14:textId="77777777" w:rsidR="00223ECA" w:rsidRDefault="00223ECA" w:rsidP="00AA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dy">
    <w:altName w:val="Arial"/>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6DD5" w14:textId="77777777" w:rsidR="00223ECA" w:rsidRDefault="00223ECA" w:rsidP="00AA0B28">
      <w:pPr>
        <w:spacing w:after="0" w:line="240" w:lineRule="auto"/>
      </w:pPr>
      <w:r>
        <w:separator/>
      </w:r>
    </w:p>
  </w:footnote>
  <w:footnote w:type="continuationSeparator" w:id="0">
    <w:p w14:paraId="791F76DB" w14:textId="77777777" w:rsidR="00223ECA" w:rsidRDefault="00223ECA" w:rsidP="00AA0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3AB6" w14:textId="6ABFB1EC" w:rsidR="00185D1F" w:rsidRDefault="005527DA">
    <w:pPr>
      <w:pStyle w:val="Header"/>
      <w:rPr>
        <w:noProof/>
      </w:rPr>
    </w:pPr>
    <w:r>
      <w:rPr>
        <w:noProof/>
      </w:rPr>
      <w:drawing>
        <wp:anchor distT="0" distB="0" distL="114300" distR="114300" simplePos="0" relativeHeight="251658240" behindDoc="0" locked="0" layoutInCell="1" allowOverlap="1" wp14:anchorId="4A26A50A" wp14:editId="30735413">
          <wp:simplePos x="0" y="0"/>
          <wp:positionH relativeFrom="page">
            <wp:posOffset>-238539</wp:posOffset>
          </wp:positionH>
          <wp:positionV relativeFrom="paragraph">
            <wp:posOffset>-450214</wp:posOffset>
          </wp:positionV>
          <wp:extent cx="7602875" cy="125233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RAND Header.png"/>
                  <pic:cNvPicPr/>
                </pic:nvPicPr>
                <pic:blipFill rotWithShape="1">
                  <a:blip r:embed="rId1">
                    <a:extLst>
                      <a:ext uri="{28A0092B-C50C-407E-A947-70E740481C1C}">
                        <a14:useLocalDpi xmlns:a14="http://schemas.microsoft.com/office/drawing/2010/main" val="0"/>
                      </a:ext>
                    </a:extLst>
                  </a:blip>
                  <a:srcRect b="41392"/>
                  <a:stretch>
                    <a:fillRect/>
                  </a:stretch>
                </pic:blipFill>
                <pic:spPr bwMode="auto">
                  <a:xfrm>
                    <a:off x="0" y="0"/>
                    <a:ext cx="7604448" cy="1252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941CB6" w14:textId="777ACF4C" w:rsidR="00185D1F" w:rsidRDefault="00185D1F">
    <w:pPr>
      <w:pStyle w:val="Header"/>
    </w:pPr>
  </w:p>
  <w:p w14:paraId="4A8FF477" w14:textId="3E71EC60" w:rsidR="00185D1F" w:rsidRDefault="00185D1F">
    <w:pPr>
      <w:pStyle w:val="Header"/>
    </w:pPr>
  </w:p>
  <w:p w14:paraId="6D9947DF" w14:textId="1D66A573" w:rsidR="00AA0B28" w:rsidRDefault="00AA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F5BDF"/>
    <w:multiLevelType w:val="multilevel"/>
    <w:tmpl w:val="78A249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6831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2tDA0NDUzsTAwtDBS0lEKTi0uzszPAykwqgUAleS0oiwAAAA="/>
  </w:docVars>
  <w:rsids>
    <w:rsidRoot w:val="00FD1A46"/>
    <w:rsid w:val="00003C1A"/>
    <w:rsid w:val="00006C9C"/>
    <w:rsid w:val="00012965"/>
    <w:rsid w:val="00050AB3"/>
    <w:rsid w:val="000C463A"/>
    <w:rsid w:val="001401F6"/>
    <w:rsid w:val="00147764"/>
    <w:rsid w:val="001506D8"/>
    <w:rsid w:val="00157CBE"/>
    <w:rsid w:val="00185D1F"/>
    <w:rsid w:val="001F4D94"/>
    <w:rsid w:val="00223ECA"/>
    <w:rsid w:val="002543B7"/>
    <w:rsid w:val="00266F4F"/>
    <w:rsid w:val="0029595A"/>
    <w:rsid w:val="0029608B"/>
    <w:rsid w:val="002C47C2"/>
    <w:rsid w:val="002D27A9"/>
    <w:rsid w:val="002E04B6"/>
    <w:rsid w:val="00330D54"/>
    <w:rsid w:val="0037137A"/>
    <w:rsid w:val="003843B6"/>
    <w:rsid w:val="00445E33"/>
    <w:rsid w:val="004864FC"/>
    <w:rsid w:val="004D46CF"/>
    <w:rsid w:val="004D6A98"/>
    <w:rsid w:val="004F7A19"/>
    <w:rsid w:val="005527DA"/>
    <w:rsid w:val="005E3BCA"/>
    <w:rsid w:val="0063151F"/>
    <w:rsid w:val="0066596E"/>
    <w:rsid w:val="00695029"/>
    <w:rsid w:val="00713ECA"/>
    <w:rsid w:val="0073151F"/>
    <w:rsid w:val="0073330F"/>
    <w:rsid w:val="007515A6"/>
    <w:rsid w:val="00766530"/>
    <w:rsid w:val="00782C07"/>
    <w:rsid w:val="007B3318"/>
    <w:rsid w:val="007F1552"/>
    <w:rsid w:val="00810DA3"/>
    <w:rsid w:val="00844CA3"/>
    <w:rsid w:val="008F1AA7"/>
    <w:rsid w:val="009203FA"/>
    <w:rsid w:val="00927BFC"/>
    <w:rsid w:val="009660A1"/>
    <w:rsid w:val="0098427F"/>
    <w:rsid w:val="00995A3C"/>
    <w:rsid w:val="009E3EE2"/>
    <w:rsid w:val="00A05011"/>
    <w:rsid w:val="00A36059"/>
    <w:rsid w:val="00A370DC"/>
    <w:rsid w:val="00AA0B28"/>
    <w:rsid w:val="00AB44D7"/>
    <w:rsid w:val="00AB5B94"/>
    <w:rsid w:val="00AC3CE7"/>
    <w:rsid w:val="00AF6111"/>
    <w:rsid w:val="00B05155"/>
    <w:rsid w:val="00B35636"/>
    <w:rsid w:val="00B35F84"/>
    <w:rsid w:val="00B715A0"/>
    <w:rsid w:val="00B816C2"/>
    <w:rsid w:val="00B856E2"/>
    <w:rsid w:val="00B969A2"/>
    <w:rsid w:val="00C040B1"/>
    <w:rsid w:val="00C34119"/>
    <w:rsid w:val="00C53CB4"/>
    <w:rsid w:val="00C611A5"/>
    <w:rsid w:val="00C85714"/>
    <w:rsid w:val="00CE6EF9"/>
    <w:rsid w:val="00CF1ADF"/>
    <w:rsid w:val="00D50724"/>
    <w:rsid w:val="00D66FB1"/>
    <w:rsid w:val="00DC574A"/>
    <w:rsid w:val="00DF5EFD"/>
    <w:rsid w:val="00E26945"/>
    <w:rsid w:val="00EB31BE"/>
    <w:rsid w:val="00EF46A0"/>
    <w:rsid w:val="00F13E40"/>
    <w:rsid w:val="00F255D1"/>
    <w:rsid w:val="00F817B8"/>
    <w:rsid w:val="00F9548E"/>
    <w:rsid w:val="00FA00A2"/>
    <w:rsid w:val="00FD1A46"/>
    <w:rsid w:val="00FD5793"/>
    <w:rsid w:val="0973763C"/>
    <w:rsid w:val="1C36DE8E"/>
    <w:rsid w:val="23127884"/>
    <w:rsid w:val="2AE829CF"/>
    <w:rsid w:val="3FCDDF7E"/>
    <w:rsid w:val="4F572D02"/>
    <w:rsid w:val="655A96B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1D8"/>
  <w15:chartTrackingRefBased/>
  <w15:docId w15:val="{3A74F687-8175-48C6-BDEF-0C445BD0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06D8"/>
    <w:pPr>
      <w:keepNext/>
      <w:keepLines/>
      <w:spacing w:before="40" w:after="0"/>
      <w:outlineLvl w:val="1"/>
    </w:pPr>
    <w:rPr>
      <w:rFonts w:asciiTheme="majorHAnsi" w:eastAsiaTheme="majorEastAsia" w:hAnsiTheme="majorHAnsi" w:cstheme="majorBidi"/>
      <w:color w:val="00625F"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5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5D1"/>
    <w:rPr>
      <w:rFonts w:ascii="Segoe UI" w:hAnsi="Segoe UI" w:cs="Segoe UI"/>
      <w:sz w:val="18"/>
      <w:szCs w:val="18"/>
    </w:rPr>
  </w:style>
  <w:style w:type="character" w:customStyle="1" w:styleId="Heading2Char">
    <w:name w:val="Heading 2 Char"/>
    <w:basedOn w:val="DefaultParagraphFont"/>
    <w:link w:val="Heading2"/>
    <w:uiPriority w:val="9"/>
    <w:rsid w:val="001506D8"/>
    <w:rPr>
      <w:rFonts w:asciiTheme="majorHAnsi" w:eastAsiaTheme="majorEastAsia" w:hAnsiTheme="majorHAnsi" w:cstheme="majorBidi"/>
      <w:color w:val="00625F" w:themeColor="accent1" w:themeShade="BF"/>
      <w:sz w:val="26"/>
      <w:szCs w:val="26"/>
      <w:lang w:val="en-GB"/>
    </w:rPr>
  </w:style>
  <w:style w:type="paragraph" w:styleId="Header">
    <w:name w:val="header"/>
    <w:basedOn w:val="Normal"/>
    <w:link w:val="HeaderChar"/>
    <w:uiPriority w:val="99"/>
    <w:unhideWhenUsed/>
    <w:rsid w:val="00AA0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B28"/>
  </w:style>
  <w:style w:type="paragraph" w:styleId="Footer">
    <w:name w:val="footer"/>
    <w:basedOn w:val="Normal"/>
    <w:link w:val="FooterChar"/>
    <w:uiPriority w:val="99"/>
    <w:unhideWhenUsed/>
    <w:rsid w:val="00AA0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NC Theme">
  <a:themeElements>
    <a:clrScheme name="HNC">
      <a:dk1>
        <a:srgbClr val="000000"/>
      </a:dk1>
      <a:lt1>
        <a:srgbClr val="FFFFFF"/>
      </a:lt1>
      <a:dk2>
        <a:srgbClr val="44546A"/>
      </a:dk2>
      <a:lt2>
        <a:srgbClr val="E7E6E6"/>
      </a:lt2>
      <a:accent1>
        <a:srgbClr val="008480"/>
      </a:accent1>
      <a:accent2>
        <a:srgbClr val="CBDB2A"/>
      </a:accent2>
      <a:accent3>
        <a:srgbClr val="4ABE9D"/>
      </a:accent3>
      <a:accent4>
        <a:srgbClr val="072C32"/>
      </a:accent4>
      <a:accent5>
        <a:srgbClr val="A6B622"/>
      </a:accent5>
      <a:accent6>
        <a:srgbClr val="00716D"/>
      </a:accent6>
      <a:hlink>
        <a:srgbClr val="226473"/>
      </a:hlink>
      <a:folHlink>
        <a:srgbClr val="389F98"/>
      </a:folHlink>
    </a:clrScheme>
    <a:fontScheme name="HNC">
      <a:majorFont>
        <a:latin typeface="Arial Body"/>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sz="2400" b="1" dirty="0">
            <a:latin typeface="+mj-lt"/>
          </a:defRPr>
        </a:defPPr>
      </a:lstStyle>
    </a:txDef>
  </a:objectDefaults>
  <a:extraClrSchemeLst/>
  <a:extLst>
    <a:ext uri="{05A4C25C-085E-4340-85A3-A5531E510DB2}">
      <thm15:themeFamily xmlns:thm15="http://schemas.microsoft.com/office/thememl/2012/main" name="HNC Theme" id="{CE4EF0A5-53BF-4EBE-B351-FC9D40904D77}" vid="{9BFA69FF-56E0-4F29-B1A2-373B329B8D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9d8520-f12f-4b2a-9507-75d9b531f942" xsi:nil="true"/>
    <lcf76f155ced4ddcb4097134ff3c332f xmlns="314b050d-2929-4fd4-ba59-a38a7af20a5a">
      <Terms xmlns="http://schemas.microsoft.com/office/infopath/2007/PartnerControls"/>
    </lcf76f155ced4ddcb4097134ff3c332f>
    <ContentFormat xmlns="314b050d-2929-4fd4-ba59-a38a7af20a5a" xsi:nil="true"/>
    <ThumbnailWebURL xmlns="314b050d-2929-4fd4-ba59-a38a7af20a5a">
      <Url xsi:nil="true"/>
      <Description xsi:nil="true"/>
    </ThumbnailWebURL>
    <c127816372a443228adf66e2272467a6 xmlns="314b050d-2929-4fd4-ba59-a38a7af20a5a">
      <Terms xmlns="http://schemas.microsoft.com/office/infopath/2007/PartnerControls"/>
    </c127816372a443228adf66e2272467a6>
    <ContentDescription xmlns="314b050d-2929-4fd4-ba59-a38a7af20a5a" xsi:nil="true"/>
    <ContentTitle xmlns="314b050d-2929-4fd4-ba59-a38a7af20a5a" xsi:nil="true"/>
    <Date xmlns="314b050d-2929-4fd4-ba59-a38a7af20a5a" xsi:nil="true"/>
    <ContentDuration xmlns="314b050d-2929-4fd4-ba59-a38a7af20a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621F5F0CE48045803F747EEF1C2626" ma:contentTypeVersion="24" ma:contentTypeDescription="Create a new document." ma:contentTypeScope="" ma:versionID="edb72d84689754fcecd2df9569a29615">
  <xsd:schema xmlns:xsd="http://www.w3.org/2001/XMLSchema" xmlns:xs="http://www.w3.org/2001/XMLSchema" xmlns:p="http://schemas.microsoft.com/office/2006/metadata/properties" xmlns:ns2="314b050d-2929-4fd4-ba59-a38a7af20a5a" xmlns:ns3="fe9d8520-f12f-4b2a-9507-75d9b531f942" targetNamespace="http://schemas.microsoft.com/office/2006/metadata/properties" ma:root="true" ma:fieldsID="5cc511a27d1a05d3b769139d46b04a81" ns2:_="" ns3:_="">
    <xsd:import namespace="314b050d-2929-4fd4-ba59-a38a7af20a5a"/>
    <xsd:import namespace="fe9d8520-f12f-4b2a-9507-75d9b531f9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ate" minOccurs="0"/>
                <xsd:element ref="ns2:ContentDescription" minOccurs="0"/>
                <xsd:element ref="ns2:ContentTitle" minOccurs="0"/>
                <xsd:element ref="ns2:ContentFormat" minOccurs="0"/>
                <xsd:element ref="ns2:ThumbnailWebURL" minOccurs="0"/>
                <xsd:element ref="ns2:ContentDuration" minOccurs="0"/>
                <xsd:element ref="ns2:c127816372a443228adf66e2272467a6" minOccurs="0"/>
                <xsd:element ref="ns3:TaxCatchAll"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b050d-2929-4fd4-ba59-a38a7af2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 ma:index="15" nillable="true" ma:displayName="Date" ma:format="Dropdown" ma:internalName="Date">
      <xsd:simpleType>
        <xsd:restriction base="dms:Text">
          <xsd:maxLength value="255"/>
        </xsd:restriction>
      </xsd:simpleType>
    </xsd:element>
    <xsd:element name="ContentDescription" ma:index="16" nillable="true" ma:displayName="ContentDescription" ma:format="Dropdown" ma:internalName="ContentDescription">
      <xsd:simpleType>
        <xsd:restriction base="dms:Note">
          <xsd:maxLength value="255"/>
        </xsd:restriction>
      </xsd:simpleType>
    </xsd:element>
    <xsd:element name="ContentTitle" ma:index="17" nillable="true" ma:displayName="ContentTitle" ma:format="Dropdown" ma:internalName="ContentTitle">
      <xsd:simpleType>
        <xsd:restriction base="dms:Text">
          <xsd:maxLength value="255"/>
        </xsd:restriction>
      </xsd:simpleType>
    </xsd:element>
    <xsd:element name="ContentFormat" ma:index="18" nillable="true" ma:displayName="ContentFormat" ma:format="Dropdown" ma:internalName="ContentFormat">
      <xsd:simpleType>
        <xsd:restriction base="dms:Text">
          <xsd:maxLength value="255"/>
        </xsd:restriction>
      </xsd:simpleType>
    </xsd:element>
    <xsd:element name="ThumbnailWebURL" ma:index="19" nillable="true" ma:displayName="ThumbnailWebURL" ma:format="Hyperlink" ma:internalName="ThumbnailWebURL">
      <xsd:complexType>
        <xsd:complexContent>
          <xsd:extension base="dms:URL">
            <xsd:sequence>
              <xsd:element name="Url" type="dms:ValidUrl" minOccurs="0" nillable="true"/>
              <xsd:element name="Description" type="xsd:string" nillable="true"/>
            </xsd:sequence>
          </xsd:extension>
        </xsd:complexContent>
      </xsd:complexType>
    </xsd:element>
    <xsd:element name="ContentDuration" ma:index="20" nillable="true" ma:displayName="ContentDuration" ma:description="In seconds" ma:format="Dropdown" ma:internalName="ContentDuration">
      <xsd:simpleType>
        <xsd:restriction base="dms:Text">
          <xsd:maxLength value="255"/>
        </xsd:restriction>
      </xsd:simpleType>
    </xsd:element>
    <xsd:element name="c127816372a443228adf66e2272467a6" ma:index="22" nillable="true" ma:taxonomy="true" ma:internalName="c127816372a443228adf66e2272467a6" ma:taxonomyFieldName="Skill_x0020_tags" ma:displayName="SkillTags" ma:readOnly="false" ma:default="" ma:fieldId="{c1278163-72a4-4322-8adf-66e2272467a6}" ma:sspId="3e269a2b-ceb9-45ce-a158-7e43b321cc58" ma:termSetId="5b0c9147-8fcc-4373-b368-4515cdd18abb" ma:anchorId="00000000-0000-0000-0000-000000000000" ma:open="false" ma:isKeyword="false">
      <xsd:complexType>
        <xsd:sequence>
          <xsd:element ref="pc:Terms" minOccurs="0" maxOccurs="1"/>
        </xsd:sequence>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69a2b-ceb9-45ce-a158-7e43b321cc5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d8520-f12f-4b2a-9507-75d9b531f94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606309a-bc05-4755-bbb7-116c13a88e01}" ma:internalName="TaxCatchAll" ma:showField="CatchAllData" ma:web="fe9d8520-f12f-4b2a-9507-75d9b531f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38EB-5CF3-44B7-AB27-A3BA8CEFFDA8}">
  <ds:schemaRefs>
    <ds:schemaRef ds:uri="http://schemas.microsoft.com/sharepoint/v3/contenttype/forms"/>
  </ds:schemaRefs>
</ds:datastoreItem>
</file>

<file path=customXml/itemProps2.xml><?xml version="1.0" encoding="utf-8"?>
<ds:datastoreItem xmlns:ds="http://schemas.openxmlformats.org/officeDocument/2006/customXml" ds:itemID="{0C97A7E3-9D69-453B-90B0-ED704118C780}">
  <ds:schemaRefs>
    <ds:schemaRef ds:uri="http://schemas.microsoft.com/office/2006/metadata/properties"/>
    <ds:schemaRef ds:uri="http://schemas.microsoft.com/office/infopath/2007/PartnerControls"/>
    <ds:schemaRef ds:uri="fe9d8520-f12f-4b2a-9507-75d9b531f942"/>
    <ds:schemaRef ds:uri="314b050d-2929-4fd4-ba59-a38a7af20a5a"/>
  </ds:schemaRefs>
</ds:datastoreItem>
</file>

<file path=customXml/itemProps3.xml><?xml version="1.0" encoding="utf-8"?>
<ds:datastoreItem xmlns:ds="http://schemas.openxmlformats.org/officeDocument/2006/customXml" ds:itemID="{534ADA57-60E4-4A7A-83C2-C11E393291B1}"/>
</file>

<file path=docMetadata/LabelInfo.xml><?xml version="1.0" encoding="utf-8"?>
<clbl:labelList xmlns:clbl="http://schemas.microsoft.com/office/2020/mipLabelMetadata">
  <clbl:label id="{6fdf5dae-a46c-4794-9ee2-686b35662117}" enabled="0" method="" siteId="{6fdf5dae-a46c-4794-9ee2-686b35662117}"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3147</Characters>
  <Application>Microsoft Office Word</Application>
  <DocSecurity>0</DocSecurity>
  <Lines>242</Lines>
  <Paragraphs>226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Hollie Carney</cp:lastModifiedBy>
  <cp:revision>20</cp:revision>
  <dcterms:created xsi:type="dcterms:W3CDTF">2026-05-07T04:45:00Z</dcterms:created>
  <dcterms:modified xsi:type="dcterms:W3CDTF">2026-05-07T04:54:00Z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0x0101006A621F5F0CE48045803F747EEF1C2626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kill_x0020_tags">
    <vt:lpwstr/>
  </property>
  <property fmtid="{D5CDD505-2E9C-101B-9397-08002B2CF9AE}" pid="11" name="Skill tags">
    <vt:lpwstr/>
  </property>
</Properties>
</file>